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关于</w:t>
      </w:r>
      <w:r>
        <w:rPr>
          <w:rFonts w:hint="eastAsia" w:ascii="方正小标宋_GBK" w:hAnsi="方正小标宋_GBK" w:eastAsia="方正小标宋_GBK" w:cs="方正小标宋_GBK"/>
          <w:sz w:val="36"/>
          <w:szCs w:val="36"/>
          <w:lang w:eastAsia="zh-CN"/>
        </w:rPr>
        <w:t>《</w:t>
      </w:r>
      <w:r>
        <w:rPr>
          <w:rFonts w:hint="default" w:ascii="Times New Roman" w:hAnsi="Times New Roman" w:eastAsia="方正小标宋简体" w:cs="Times New Roman"/>
          <w:sz w:val="36"/>
          <w:szCs w:val="36"/>
          <w:lang w:val="en-US" w:eastAsia="zh-CN"/>
        </w:rPr>
        <w:t xml:space="preserve">划定若羌县禁止开垦陡坡地范围的公告 </w:t>
      </w:r>
      <w:r>
        <w:rPr>
          <w:rFonts w:hint="eastAsia" w:ascii="方正小标宋_GBK" w:hAnsi="方正小标宋_GBK" w:eastAsia="方正小标宋_GBK" w:cs="方正小标宋_GBK"/>
          <w:sz w:val="36"/>
          <w:szCs w:val="36"/>
          <w:lang w:eastAsia="zh-CN"/>
        </w:rPr>
        <w:t>》</w:t>
      </w:r>
      <w:r>
        <w:rPr>
          <w:rFonts w:hint="eastAsia" w:ascii="方正小标宋_GBK" w:hAnsi="方正小标宋_GBK" w:eastAsia="方正小标宋_GBK" w:cs="方正小标宋_GBK"/>
          <w:sz w:val="36"/>
          <w:szCs w:val="36"/>
          <w:lang w:val="en-US" w:eastAsia="zh-CN"/>
        </w:rPr>
        <w:t>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制定说明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若羌县水利局委托</w:t>
      </w:r>
      <w:r>
        <w:rPr>
          <w:rFonts w:hint="default" w:ascii="Times New Roman" w:hAnsi="Times New Roman" w:eastAsia="方正仿宋_GBK" w:cs="Times New Roman"/>
          <w:sz w:val="32"/>
          <w:szCs w:val="32"/>
          <w:lang w:val="en-US" w:eastAsia="zh-CN" w:bidi="ar"/>
        </w:rPr>
        <w:t>黄河流域水土保持生态环境监测中心</w:t>
      </w:r>
      <w:r>
        <w:rPr>
          <w:rFonts w:hint="eastAsia" w:ascii="Times New Roman" w:hAnsi="Times New Roman" w:eastAsia="方正仿宋_GBK" w:cs="Times New Roman"/>
          <w:sz w:val="32"/>
          <w:szCs w:val="32"/>
          <w:lang w:val="en-US" w:eastAsia="zh-CN" w:bidi="ar"/>
        </w:rPr>
        <w:t>编制了</w:t>
      </w:r>
      <w:r>
        <w:rPr>
          <w:rFonts w:hint="default" w:ascii="Times New Roman" w:hAnsi="Times New Roman" w:eastAsia="方正仿宋_GBK" w:cs="Times New Roman"/>
          <w:sz w:val="32"/>
          <w:szCs w:val="32"/>
          <w:lang w:val="en-US" w:eastAsia="zh-CN"/>
        </w:rPr>
        <w:t>《若羌县禁止开垦陡坡地范围划定</w:t>
      </w:r>
      <w:r>
        <w:rPr>
          <w:rFonts w:hint="eastAsia" w:ascii="Times New Roman" w:hAnsi="Times New Roman" w:eastAsia="方正仿宋_GBK" w:cs="Times New Roman"/>
          <w:sz w:val="32"/>
          <w:szCs w:val="32"/>
          <w:lang w:val="en-US" w:eastAsia="zh-CN"/>
        </w:rPr>
        <w:t>技术报告</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，并根据该报告负责起草</w:t>
      </w:r>
      <w:r>
        <w:rPr>
          <w:rFonts w:hint="default" w:ascii="Times New Roman" w:hAnsi="Times New Roman" w:eastAsia="方正仿宋_GBK" w:cs="Times New Roman"/>
          <w:sz w:val="32"/>
          <w:szCs w:val="32"/>
          <w:lang w:val="en-US" w:eastAsia="zh-CN"/>
        </w:rPr>
        <w:t>《划定若羌县禁止开垦陡坡地范围的公告》</w:t>
      </w:r>
      <w:r>
        <w:rPr>
          <w:rFonts w:hint="eastAsia" w:ascii="Times New Roman" w:hAnsi="Times New Roman" w:eastAsia="方正仿宋_GBK" w:cs="Times New Roman"/>
          <w:sz w:val="32"/>
          <w:szCs w:val="32"/>
          <w:lang w:val="en-US" w:eastAsia="zh-CN"/>
        </w:rPr>
        <w:t>。若羌县水利局书面征求了各乡镇人民政府、若羌县自然资源局、若羌县林业和草原局等15个相关部门关于</w:t>
      </w:r>
      <w:r>
        <w:rPr>
          <w:rFonts w:hint="default" w:ascii="Times New Roman" w:hAnsi="Times New Roman" w:eastAsia="方正仿宋_GBK" w:cs="Times New Roman"/>
          <w:sz w:val="32"/>
          <w:szCs w:val="32"/>
          <w:lang w:val="en-US" w:eastAsia="zh-CN"/>
        </w:rPr>
        <w:t>《若羌县禁止开垦陡坡地范围划定</w:t>
      </w:r>
      <w:r>
        <w:rPr>
          <w:rFonts w:hint="eastAsia" w:ascii="Times New Roman" w:hAnsi="Times New Roman" w:eastAsia="方正仿宋_GBK" w:cs="Times New Roman"/>
          <w:sz w:val="32"/>
          <w:szCs w:val="32"/>
          <w:lang w:val="en-US" w:eastAsia="zh-CN"/>
        </w:rPr>
        <w:t>技术报告</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意见建议，召集了若羌县水利局党组成员参加的征求意见座谈会。若羌县水利局以《</w:t>
      </w:r>
      <w:bookmarkStart w:id="0" w:name="_GoBack"/>
      <w:bookmarkEnd w:id="0"/>
      <w:r>
        <w:rPr>
          <w:rFonts w:hint="eastAsia" w:ascii="Times New Roman" w:hAnsi="Times New Roman" w:eastAsia="方正仿宋_GBK" w:cs="Times New Roman"/>
          <w:sz w:val="32"/>
          <w:szCs w:val="32"/>
          <w:lang w:val="en-US" w:eastAsia="zh-CN"/>
        </w:rPr>
        <w:t>中华人民共和国水土保持法》《新疆维吾尔自治区实施</w:t>
      </w:r>
      <w:r>
        <w:rPr>
          <w:rFonts w:hint="eastAsia" w:ascii="宋体" w:hAnsi="宋体" w:eastAsia="宋体" w:cs="宋体"/>
          <w:sz w:val="32"/>
          <w:szCs w:val="32"/>
          <w:lang w:val="en-US" w:eastAsia="zh-CN"/>
        </w:rPr>
        <w:t>&lt;</w:t>
      </w:r>
      <w:r>
        <w:rPr>
          <w:rFonts w:hint="eastAsia" w:ascii="Times New Roman" w:hAnsi="Times New Roman" w:eastAsia="方正仿宋_GBK" w:cs="Times New Roman"/>
          <w:sz w:val="32"/>
          <w:szCs w:val="32"/>
          <w:lang w:val="en-US" w:eastAsia="zh-CN"/>
        </w:rPr>
        <w:t>中华人民共和国水土保持法</w:t>
      </w:r>
      <w:r>
        <w:rPr>
          <w:rFonts w:hint="eastAsia" w:ascii="宋体" w:hAnsi="宋体" w:eastAsia="宋体" w:cs="宋体"/>
          <w:sz w:val="32"/>
          <w:szCs w:val="32"/>
          <w:lang w:val="en-US" w:eastAsia="zh-CN"/>
        </w:rPr>
        <w:t>&gt;</w:t>
      </w:r>
      <w:r>
        <w:rPr>
          <w:rFonts w:hint="eastAsia" w:ascii="Times New Roman" w:hAnsi="Times New Roman" w:eastAsia="方正仿宋_GBK" w:cs="Times New Roman"/>
          <w:sz w:val="32"/>
          <w:szCs w:val="32"/>
          <w:lang w:val="en-US" w:eastAsia="zh-CN"/>
        </w:rPr>
        <w:t>办法》等有关法律法规、规章和行政规范性文件为依据，根据水利部下发的《禁止开垦陡坡地范围划定技术指南》，结合若羌县实际，制定了</w:t>
      </w:r>
      <w:r>
        <w:rPr>
          <w:rFonts w:hint="default" w:ascii="Times New Roman" w:hAnsi="Times New Roman" w:eastAsia="方正仿宋_GBK" w:cs="Times New Roman"/>
          <w:sz w:val="32"/>
          <w:szCs w:val="32"/>
          <w:lang w:val="en-US" w:eastAsia="zh-CN"/>
        </w:rPr>
        <w:t>《划定若羌县禁止开垦陡坡地范围的公告》</w:t>
      </w:r>
      <w:r>
        <w:rPr>
          <w:rFonts w:hint="eastAsia" w:ascii="Times New Roman" w:hAnsi="Times New Roman" w:eastAsia="方正仿宋_GBK" w:cs="Times New Roman"/>
          <w:sz w:val="32"/>
          <w:szCs w:val="32"/>
          <w:lang w:val="en-US" w:eastAsia="zh-CN"/>
        </w:rPr>
        <w:t>。现将有关情况汇报如下：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制定的必要性、可行性</w:t>
      </w:r>
    </w:p>
    <w:p>
      <w:pPr>
        <w:pageBreakBefore w:val="0"/>
        <w:kinsoku/>
        <w:overflowPunct/>
        <w:topLinePunct w:val="0"/>
        <w:autoSpaceDE/>
        <w:autoSpaceDN/>
        <w:bidi w:val="0"/>
        <w:adjustRightInd/>
        <w:snapToGrid/>
        <w:spacing w:line="560" w:lineRule="exact"/>
        <w:textAlignment w:val="auto"/>
      </w:pPr>
      <w:r>
        <w:rPr>
          <w:rFonts w:hint="eastAsia" w:ascii="Times New Roman" w:hAnsi="Times New Roman" w:eastAsia="方正仿宋_GBK" w:cs="Times New Roman"/>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强化国土空间规划和用途管制、构建国土空间开发保护新格局，是以习近平同志为核心的党中央作出的重大战略部署，禁止开垦陡坡地的划定是按照国土空</w:t>
      </w:r>
      <w:r>
        <w:rPr>
          <w:rFonts w:hint="eastAsia" w:ascii="方正仿宋_GBK" w:hAnsi="方正仿宋_GBK" w:eastAsia="方正仿宋_GBK" w:cs="方正仿宋_GBK"/>
          <w:sz w:val="32"/>
          <w:szCs w:val="32"/>
          <w:lang w:val="en-US" w:eastAsia="zh-CN"/>
        </w:rPr>
        <w:t>间</w:t>
      </w:r>
      <w:r>
        <w:rPr>
          <w:rFonts w:hint="eastAsia" w:ascii="方正仿宋_GBK" w:hAnsi="方正仿宋_GBK" w:eastAsia="方正仿宋_GBK" w:cs="方正仿宋_GBK"/>
          <w:sz w:val="32"/>
          <w:szCs w:val="32"/>
        </w:rPr>
        <w:t>规划和用途管制要求，建立水土保持空间管控制度重要组成工作，也是开展水土流失防治和强化农林开发等生产建设活动监督管理工作的重要基础。通过划定禁止开垦陡坡地范围，可以有效减少水土流失的发生，保护土壤资源，维持生态系统的稳定性和功能性，为建设生态良好的美丽新疆提供有力支撑和保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制定的依据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1.《中华人民共和国水土保持法》</w:t>
      </w:r>
      <w:r>
        <w:rPr>
          <w:rFonts w:hint="default" w:ascii="Times New Roman" w:hAnsi="Times New Roman" w:eastAsia="方正仿宋_GBK" w:cs="Times New Roman"/>
          <w:sz w:val="32"/>
          <w:szCs w:val="32"/>
        </w:rPr>
        <w:t>第</w:t>
      </w:r>
      <w:r>
        <w:rPr>
          <w:rFonts w:hint="eastAsia" w:ascii="Times New Roman" w:hAnsi="Times New Roman" w:eastAsia="方正仿宋_GBK" w:cs="Times New Roman"/>
          <w:sz w:val="32"/>
          <w:szCs w:val="32"/>
          <w:lang w:val="en-US" w:eastAsia="zh-CN"/>
        </w:rPr>
        <w:t>二十</w:t>
      </w:r>
      <w:r>
        <w:rPr>
          <w:rFonts w:hint="default" w:ascii="Times New Roman" w:hAnsi="Times New Roman" w:eastAsia="方正仿宋_GBK" w:cs="Times New Roman"/>
          <w:sz w:val="32"/>
          <w:szCs w:val="32"/>
        </w:rPr>
        <w:t>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四十九条</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2.《新疆维吾尔自治区实施</w:t>
      </w:r>
      <w:r>
        <w:rPr>
          <w:rFonts w:hint="eastAsia" w:ascii="宋体" w:hAnsi="宋体" w:eastAsia="宋体" w:cs="宋体"/>
          <w:sz w:val="32"/>
          <w:szCs w:val="32"/>
          <w:lang w:val="en-US" w:eastAsia="zh-CN"/>
        </w:rPr>
        <w:t>&lt;</w:t>
      </w:r>
      <w:r>
        <w:rPr>
          <w:rFonts w:hint="eastAsia" w:ascii="Times New Roman" w:hAnsi="Times New Roman" w:eastAsia="方正仿宋_GBK" w:cs="Times New Roman"/>
          <w:sz w:val="32"/>
          <w:szCs w:val="32"/>
          <w:lang w:val="en-US" w:eastAsia="zh-CN"/>
        </w:rPr>
        <w:t>中华人民共和国水土保持法</w:t>
      </w:r>
      <w:r>
        <w:rPr>
          <w:rFonts w:hint="eastAsia" w:ascii="宋体" w:hAnsi="宋体" w:eastAsia="宋体" w:cs="宋体"/>
          <w:sz w:val="32"/>
          <w:szCs w:val="32"/>
          <w:lang w:val="en-US" w:eastAsia="zh-CN"/>
        </w:rPr>
        <w:t>&gt;</w:t>
      </w:r>
      <w:r>
        <w:rPr>
          <w:rFonts w:hint="eastAsia" w:ascii="Times New Roman" w:hAnsi="Times New Roman" w:eastAsia="方正仿宋_GBK" w:cs="Times New Roman"/>
          <w:sz w:val="32"/>
          <w:szCs w:val="32"/>
          <w:lang w:val="en-US" w:eastAsia="zh-CN"/>
        </w:rPr>
        <w:t>办法》</w:t>
      </w:r>
      <w:r>
        <w:rPr>
          <w:rFonts w:hint="default" w:ascii="Times New Roman" w:hAnsi="Times New Roman" w:eastAsia="方正仿宋_GBK" w:cs="Times New Roman"/>
          <w:sz w:val="32"/>
          <w:szCs w:val="32"/>
        </w:rPr>
        <w:t>第十</w:t>
      </w:r>
      <w:r>
        <w:rPr>
          <w:rFonts w:hint="eastAsia" w:ascii="Times New Roman" w:hAnsi="Times New Roman" w:eastAsia="方正仿宋_GBK" w:cs="Times New Roman"/>
          <w:sz w:val="32"/>
          <w:szCs w:val="32"/>
          <w:lang w:val="en-US" w:eastAsia="zh-CN"/>
        </w:rPr>
        <w:t>六条、第十七</w:t>
      </w:r>
      <w:r>
        <w:rPr>
          <w:rFonts w:hint="default" w:ascii="Times New Roman" w:hAnsi="Times New Roman" w:eastAsia="方正仿宋_GBK" w:cs="Times New Roman"/>
          <w:sz w:val="32"/>
          <w:szCs w:val="32"/>
        </w:rPr>
        <w:t>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第三十二条</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征求意见采纳情况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若羌县水利局2025年7月1日至2025年8月27日书面征求了各乡镇人民政府、若羌县自然资源局、若羌县林业和草原局等15个相关部门关于</w:t>
      </w:r>
      <w:r>
        <w:rPr>
          <w:rFonts w:hint="default" w:ascii="Times New Roman" w:hAnsi="Times New Roman" w:eastAsia="方正仿宋_GBK" w:cs="Times New Roman"/>
          <w:sz w:val="32"/>
          <w:szCs w:val="32"/>
          <w:lang w:val="en-US" w:eastAsia="zh-CN"/>
        </w:rPr>
        <w:t>《若羌县禁止开垦陡坡地范围划定</w:t>
      </w:r>
      <w:r>
        <w:rPr>
          <w:rFonts w:hint="eastAsia" w:ascii="Times New Roman" w:hAnsi="Times New Roman" w:eastAsia="方正仿宋_GBK" w:cs="Times New Roman"/>
          <w:sz w:val="32"/>
          <w:szCs w:val="32"/>
          <w:lang w:val="en-US" w:eastAsia="zh-CN"/>
        </w:rPr>
        <w:t>技术报告</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意见建议，与2025年10月24日至2025年11月4日向社会公众征求意见建议，均无意见及建议。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集体讨论决定情况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2025年10月24日，若羌县水利局党组召开会议对</w:t>
      </w:r>
      <w:r>
        <w:rPr>
          <w:rFonts w:hint="default" w:ascii="Times New Roman" w:hAnsi="Times New Roman" w:eastAsia="方正仿宋_GBK" w:cs="Times New Roman"/>
          <w:sz w:val="32"/>
          <w:szCs w:val="32"/>
          <w:lang w:val="en-US" w:eastAsia="zh-CN"/>
        </w:rPr>
        <w:t>《若羌县禁止开垦陡坡地范围划定</w:t>
      </w:r>
      <w:r>
        <w:rPr>
          <w:rFonts w:hint="eastAsia" w:ascii="Times New Roman" w:hAnsi="Times New Roman" w:eastAsia="方正仿宋_GBK" w:cs="Times New Roman"/>
          <w:sz w:val="32"/>
          <w:szCs w:val="32"/>
          <w:lang w:val="en-US" w:eastAsia="zh-CN"/>
        </w:rPr>
        <w:t>技术报告</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进行讨论，参会人员对</w:t>
      </w:r>
      <w:r>
        <w:rPr>
          <w:rFonts w:hint="default" w:ascii="Times New Roman" w:hAnsi="Times New Roman" w:eastAsia="方正仿宋_GBK" w:cs="Times New Roman"/>
          <w:sz w:val="32"/>
          <w:szCs w:val="32"/>
          <w:lang w:val="en-US" w:eastAsia="zh-CN"/>
        </w:rPr>
        <w:t>《若羌县禁止开垦陡坡地范围划定</w:t>
      </w:r>
      <w:r>
        <w:rPr>
          <w:rFonts w:hint="eastAsia" w:ascii="Times New Roman" w:hAnsi="Times New Roman" w:eastAsia="方正仿宋_GBK" w:cs="Times New Roman"/>
          <w:sz w:val="32"/>
          <w:szCs w:val="32"/>
          <w:lang w:val="en-US" w:eastAsia="zh-CN"/>
        </w:rPr>
        <w:t>技术报告</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lang w:val="en-US" w:eastAsia="zh-CN"/>
        </w:rPr>
        <w:t>《划定若羌县禁止开垦陡坡地范围的公告》</w:t>
      </w:r>
      <w:r>
        <w:rPr>
          <w:rFonts w:hint="eastAsia" w:ascii="Times New Roman" w:hAnsi="Times New Roman" w:eastAsia="方正仿宋_GBK" w:cs="Times New Roman"/>
          <w:sz w:val="32"/>
          <w:szCs w:val="32"/>
          <w:lang w:val="en-US" w:eastAsia="zh-CN"/>
        </w:rPr>
        <w:t>无异议。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主要内容及说明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353535"/>
          <w:kern w:val="0"/>
          <w:sz w:val="32"/>
          <w:szCs w:val="32"/>
          <w:lang w:val="en-US" w:eastAsia="zh-CN" w:bidi="ar"/>
        </w:rPr>
      </w:pPr>
      <w:r>
        <w:rPr>
          <w:rFonts w:hint="eastAsia" w:ascii="Times New Roman" w:hAnsi="Times New Roman" w:eastAsia="方正仿宋_GBK" w:cs="Times New Roman"/>
          <w:color w:val="353535"/>
          <w:kern w:val="0"/>
          <w:sz w:val="32"/>
          <w:szCs w:val="32"/>
          <w:lang w:val="en-US" w:eastAsia="zh-CN" w:bidi="ar"/>
        </w:rPr>
        <w:t>若羌县禁止开垦陡坡地范围涉及县直属辖区、依吞布拉克镇、铁木里克乡，禁止开垦面积15651.07公顷，其中若羌县直属5843.37公顷、依吞布拉克镇</w:t>
      </w:r>
      <w:r>
        <w:rPr>
          <w:rFonts w:hint="eastAsia" w:ascii="Times New Roman" w:hAnsi="Times New Roman" w:eastAsia="方正仿宋_GBK" w:cs="Times New Roman"/>
          <w:color w:val="353535"/>
          <w:kern w:val="0"/>
          <w:sz w:val="32"/>
          <w:szCs w:val="32"/>
          <w:lang w:val="en-US" w:eastAsia="zh-CN" w:bidi="ar"/>
        </w:rPr>
        <w:tab/>
      </w:r>
      <w:r>
        <w:rPr>
          <w:rFonts w:hint="eastAsia" w:ascii="Times New Roman" w:hAnsi="Times New Roman" w:eastAsia="方正仿宋_GBK" w:cs="Times New Roman"/>
          <w:color w:val="353535"/>
          <w:kern w:val="0"/>
          <w:sz w:val="32"/>
          <w:szCs w:val="32"/>
          <w:lang w:val="en-US" w:eastAsia="zh-CN" w:bidi="ar"/>
        </w:rPr>
        <w:t>10.14公顷、铁木里克乡9797.56公顷。若羌县禁止开垦陡坡地划定范围内，将禁止新开垦耕地、种植农作物等农业生产类活动。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仿宋_GBK" w:cs="Times New Roman"/>
          <w:i w:val="0"/>
          <w:iCs w:val="0"/>
          <w:caps w:val="0"/>
          <w:spacing w:val="8"/>
          <w:sz w:val="32"/>
          <w:szCs w:val="32"/>
        </w:rPr>
      </w:pPr>
      <w:r>
        <w:rPr>
          <w:rFonts w:hint="eastAsia" w:ascii="Times New Roman" w:hAnsi="Times New Roman" w:eastAsia="方正仿宋_GBK" w:cs="Times New Roman"/>
          <w:color w:val="353535"/>
          <w:kern w:val="0"/>
          <w:sz w:val="32"/>
          <w:szCs w:val="32"/>
          <w:lang w:val="en-US" w:eastAsia="zh-CN" w:bidi="ar"/>
        </w:rPr>
        <w:t xml:space="preserve"> </w:t>
      </w:r>
      <w:r>
        <w:rPr>
          <w:rFonts w:hint="eastAsia" w:ascii="方正黑体_GBK" w:hAnsi="方正黑体_GBK" w:eastAsia="方正黑体_GBK" w:cs="方正黑体_GBK"/>
          <w:kern w:val="2"/>
          <w:sz w:val="32"/>
          <w:szCs w:val="32"/>
          <w:lang w:val="en-US" w:eastAsia="zh-CN" w:bidi="ar-SA"/>
        </w:rPr>
        <w:t xml:space="preserve">   六、法律责任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违反本公告规定，在我县禁止开垦陡坡地范围内开垦种植农作物的，将按照《中华人民共和国水土保持法》第四十九条规定处理。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七、生效时间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本公告自公布之日起</w:t>
      </w:r>
      <w:r>
        <w:rPr>
          <w:rFonts w:hint="eastAsia" w:ascii="Times New Roman" w:hAnsi="Times New Roman" w:eastAsia="方正仿宋_GBK" w:cs="Times New Roman"/>
          <w:i w:val="0"/>
          <w:iCs w:val="0"/>
          <w:caps w:val="0"/>
          <w:color w:val="000000"/>
          <w:spacing w:val="0"/>
          <w:kern w:val="0"/>
          <w:sz w:val="32"/>
          <w:szCs w:val="32"/>
          <w:shd w:val="clear" w:color="auto" w:fill="FFFFFF"/>
          <w:lang w:val="en-US" w:eastAsia="zh-CN" w:bidi="ar"/>
        </w:rPr>
        <w:t>30日后</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施行。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本公告严格按照行政规范性文件合法性审核程序，报请若羌县司法局进行合法性审核通过后，报若羌县人民政府发布。</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200" w:firstLine="640" w:firstLineChars="200"/>
        <w:jc w:val="left"/>
        <w:textAlignment w:val="auto"/>
        <w:rPr>
          <w:rFonts w:hint="eastAsia" w:ascii="Times New Roman" w:hAnsi="Times New Roman" w:eastAsia="方正仿宋_GBK" w:cs="Times New Roman"/>
          <w:kern w:val="0"/>
          <w:sz w:val="32"/>
          <w:szCs w:val="32"/>
          <w:lang w:val="en-US" w:eastAsia="zh-CN" w:bidi="ar"/>
        </w:rPr>
      </w:pPr>
    </w:p>
    <w:p>
      <w:pPr>
        <w:pStyle w:val="2"/>
        <w:pageBreakBefore w:val="0"/>
        <w:kinsoku/>
        <w:overflowPunct/>
        <w:topLinePunct w:val="0"/>
        <w:autoSpaceDE/>
        <w:autoSpaceDN/>
        <w:bidi w:val="0"/>
        <w:adjustRightInd/>
        <w:snapToGrid/>
        <w:spacing w:line="560" w:lineRule="exact"/>
        <w:textAlignment w:val="auto"/>
        <w:rPr>
          <w:rFonts w:hint="default"/>
          <w:lang w:val="en-US" w:eastAsia="zh-CN"/>
        </w:rPr>
      </w:pPr>
    </w:p>
    <w:sectPr>
      <w:pgSz w:w="11906" w:h="16838"/>
      <w:pgMar w:top="1871"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2A7D0"/>
    <w:multiLevelType w:val="singleLevel"/>
    <w:tmpl w:val="82C2A7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OTY4MmI0MmNmM2RhYjNhNDNiMDhhMDEwZjIzNDUifQ=="/>
  </w:docVars>
  <w:rsids>
    <w:rsidRoot w:val="00000000"/>
    <w:rsid w:val="011E0236"/>
    <w:rsid w:val="130E73C2"/>
    <w:rsid w:val="18AC76FA"/>
    <w:rsid w:val="1DD82244"/>
    <w:rsid w:val="241560F8"/>
    <w:rsid w:val="24646C5D"/>
    <w:rsid w:val="28FF2751"/>
    <w:rsid w:val="291862BB"/>
    <w:rsid w:val="29EC78CE"/>
    <w:rsid w:val="2B820240"/>
    <w:rsid w:val="30F64751"/>
    <w:rsid w:val="31862292"/>
    <w:rsid w:val="375D0237"/>
    <w:rsid w:val="38D323FA"/>
    <w:rsid w:val="39026532"/>
    <w:rsid w:val="39D57E7A"/>
    <w:rsid w:val="3A4268FE"/>
    <w:rsid w:val="3BBD52D8"/>
    <w:rsid w:val="3C2E4A86"/>
    <w:rsid w:val="3C6844EE"/>
    <w:rsid w:val="3CE578BE"/>
    <w:rsid w:val="3E324B63"/>
    <w:rsid w:val="405F3016"/>
    <w:rsid w:val="413F350F"/>
    <w:rsid w:val="52F0638B"/>
    <w:rsid w:val="54501F76"/>
    <w:rsid w:val="56BA7A3B"/>
    <w:rsid w:val="578B2B53"/>
    <w:rsid w:val="58B708AA"/>
    <w:rsid w:val="5B125A81"/>
    <w:rsid w:val="6647254B"/>
    <w:rsid w:val="67A1386C"/>
    <w:rsid w:val="68440916"/>
    <w:rsid w:val="69EC7A0C"/>
    <w:rsid w:val="6F10395B"/>
    <w:rsid w:val="7584787B"/>
    <w:rsid w:val="77602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2024-05-14T01:58:00Z</dcterms:created>
  <dc:creator>Administrator</dc:creator>
  <cp:lastModifiedBy>Administrator</cp:lastModifiedBy>
  <cp:lastPrinted>2026-01-20T05:43:41Z</cp:lastPrinted>
  <dcterms:modified xsi:type="dcterms:W3CDTF">2026-01-20T05:44:42Z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86275DBB69DB44978DE8B3CD72AA49D3_12</vt:lpwstr>
  </property>
</Properties>
</file>